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0C" w:rsidRPr="0093343E" w:rsidRDefault="0064033C" w:rsidP="0093343E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4044950</wp:posOffset>
            </wp:positionH>
            <wp:positionV relativeFrom="paragraph">
              <wp:posOffset>-612140</wp:posOffset>
            </wp:positionV>
            <wp:extent cx="806450" cy="800100"/>
            <wp:effectExtent l="19050" t="0" r="0" b="0"/>
            <wp:wrapNone/>
            <wp:docPr id="5" name="Image 5" descr="Sphe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phe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</wp:posOffset>
            </wp:positionH>
            <wp:positionV relativeFrom="paragraph">
              <wp:posOffset>-523240</wp:posOffset>
            </wp:positionV>
            <wp:extent cx="1076325" cy="711200"/>
            <wp:effectExtent l="19050" t="0" r="9525" b="0"/>
            <wp:wrapSquare wrapText="bothSides"/>
            <wp:docPr id="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-582295</wp:posOffset>
            </wp:positionV>
            <wp:extent cx="1035050" cy="863600"/>
            <wp:effectExtent l="19050" t="0" r="0" b="0"/>
            <wp:wrapTight wrapText="bothSides">
              <wp:wrapPolygon edited="0">
                <wp:start x="-398" y="0"/>
                <wp:lineTo x="-398" y="20965"/>
                <wp:lineTo x="21467" y="20965"/>
                <wp:lineTo x="21467" y="0"/>
                <wp:lineTo x="-398" y="0"/>
              </wp:wrapPolygon>
            </wp:wrapTight>
            <wp:docPr id="3" name="Image 4" descr="C:\Users\A7D9B~1.HER\AppData\Local\Temp\BEI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:\Users\A7D9B~1.HER\AppData\Local\Temp\BEI-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3816350</wp:posOffset>
            </wp:positionH>
            <wp:positionV relativeFrom="paragraph">
              <wp:posOffset>-434340</wp:posOffset>
            </wp:positionV>
            <wp:extent cx="1225550" cy="508000"/>
            <wp:effectExtent l="19050" t="0" r="0" b="0"/>
            <wp:wrapSquare wrapText="bothSides"/>
            <wp:docPr id="1" name="Image 2" descr="C:\Users\ayarik\AppData\Local\Microsoft\Windows\Temporary Internet Files\Content.Outlook\QMNDUJV4\AFD_embleme_horizontale_designation_RV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Users\ayarik\AppData\Local\Microsoft\Windows\Temporary Internet Files\Content.Outlook\QMNDUJV4\AFD_embleme_horizontale_designation_RVB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50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570C" w:rsidRPr="00F15788" w:rsidRDefault="000D570C">
      <w:pPr>
        <w:rPr>
          <w:sz w:val="16"/>
          <w:szCs w:val="16"/>
        </w:rPr>
      </w:pPr>
    </w:p>
    <w:p w:rsidR="003D3913" w:rsidRPr="009503FA" w:rsidRDefault="003D3913">
      <w:pPr>
        <w:rPr>
          <w:sz w:val="2"/>
          <w:szCs w:val="2"/>
        </w:rPr>
      </w:pPr>
    </w:p>
    <w:p w:rsidR="00B7717A" w:rsidRPr="00E0359C" w:rsidRDefault="00B7717A">
      <w:pPr>
        <w:rPr>
          <w:sz w:val="4"/>
          <w:szCs w:val="4"/>
        </w:rPr>
      </w:pPr>
    </w:p>
    <w:p w:rsidR="00FC44E9" w:rsidRPr="00E0359C" w:rsidRDefault="00FC44E9">
      <w:pPr>
        <w:rPr>
          <w:sz w:val="2"/>
          <w:szCs w:val="2"/>
        </w:rPr>
      </w:pPr>
    </w:p>
    <w:p w:rsidR="003D3913" w:rsidRPr="00156752" w:rsidRDefault="003D3913">
      <w:pPr>
        <w:rPr>
          <w:sz w:val="2"/>
          <w:szCs w:val="2"/>
        </w:rPr>
      </w:pPr>
    </w:p>
    <w:p w:rsidR="00C702FE" w:rsidRDefault="00BE64EA" w:rsidP="00CC718F">
      <w:pPr>
        <w:pStyle w:val="Titre1"/>
        <w:spacing w:line="276" w:lineRule="auto"/>
        <w:rPr>
          <w:sz w:val="32"/>
          <w:szCs w:val="32"/>
        </w:rPr>
      </w:pPr>
      <w:r w:rsidRPr="00247A0F">
        <w:rPr>
          <w:sz w:val="32"/>
          <w:szCs w:val="32"/>
        </w:rPr>
        <w:t>F</w:t>
      </w:r>
      <w:r w:rsidR="00E0359C" w:rsidRPr="00247A0F">
        <w:rPr>
          <w:sz w:val="32"/>
          <w:szCs w:val="32"/>
        </w:rPr>
        <w:t>ormulaire</w:t>
      </w:r>
      <w:r w:rsidRPr="00247A0F">
        <w:rPr>
          <w:sz w:val="32"/>
          <w:szCs w:val="32"/>
        </w:rPr>
        <w:t xml:space="preserve"> d</w:t>
      </w:r>
      <w:r w:rsidR="00861F0A" w:rsidRPr="00247A0F">
        <w:rPr>
          <w:sz w:val="32"/>
          <w:szCs w:val="32"/>
        </w:rPr>
        <w:t xml:space="preserve">’adhésion </w:t>
      </w:r>
    </w:p>
    <w:p w:rsidR="00DD67A4" w:rsidRDefault="00084B31" w:rsidP="00C702FE">
      <w:pPr>
        <w:pStyle w:val="Titre1"/>
        <w:spacing w:line="276" w:lineRule="auto"/>
        <w:rPr>
          <w:sz w:val="32"/>
          <w:szCs w:val="32"/>
        </w:rPr>
      </w:pPr>
      <w:r>
        <w:rPr>
          <w:color w:val="002060"/>
          <w:sz w:val="32"/>
          <w:szCs w:val="32"/>
        </w:rPr>
        <w:t>P</w:t>
      </w:r>
      <w:r w:rsidR="00E0359C" w:rsidRPr="00084B31">
        <w:rPr>
          <w:color w:val="002060"/>
          <w:sz w:val="32"/>
          <w:szCs w:val="32"/>
        </w:rPr>
        <w:t>ro</w:t>
      </w:r>
      <w:r w:rsidR="00017042" w:rsidRPr="00084B31">
        <w:rPr>
          <w:color w:val="002060"/>
          <w:sz w:val="32"/>
          <w:szCs w:val="32"/>
        </w:rPr>
        <w:t xml:space="preserve">jet </w:t>
      </w:r>
      <w:r w:rsidR="0064033C" w:rsidRPr="00084B31">
        <w:rPr>
          <w:color w:val="002060"/>
          <w:sz w:val="32"/>
          <w:szCs w:val="32"/>
        </w:rPr>
        <w:t>d'assistance technique</w:t>
      </w:r>
      <w:r w:rsidR="00C702FE" w:rsidRPr="00084B31">
        <w:rPr>
          <w:color w:val="002060"/>
          <w:sz w:val="32"/>
          <w:szCs w:val="32"/>
        </w:rPr>
        <w:t xml:space="preserve"> </w:t>
      </w:r>
      <w:r w:rsidR="0064033C" w:rsidRPr="00084B31">
        <w:rPr>
          <w:color w:val="002060"/>
          <w:sz w:val="32"/>
          <w:szCs w:val="32"/>
        </w:rPr>
        <w:t>pour la maitrise de la gestion des rejets hydriques industriels</w:t>
      </w:r>
      <w:r w:rsidR="0064033C">
        <w:rPr>
          <w:sz w:val="32"/>
          <w:szCs w:val="32"/>
        </w:rPr>
        <w:t xml:space="preserve"> </w:t>
      </w:r>
    </w:p>
    <w:p w:rsidR="001E1CF4" w:rsidRPr="00C702FE" w:rsidRDefault="0064033C" w:rsidP="00C702FE">
      <w:pPr>
        <w:pStyle w:val="Titre1"/>
        <w:spacing w:line="276" w:lineRule="auto"/>
        <w:rPr>
          <w:sz w:val="32"/>
          <w:szCs w:val="32"/>
        </w:rPr>
      </w:pPr>
      <w:r>
        <w:rPr>
          <w:sz w:val="32"/>
          <w:szCs w:val="32"/>
        </w:rPr>
        <w:t xml:space="preserve">dans le cadre </w:t>
      </w:r>
      <w:r w:rsidR="004F398E">
        <w:rPr>
          <w:sz w:val="32"/>
          <w:szCs w:val="32"/>
        </w:rPr>
        <w:t>d</w:t>
      </w:r>
      <w:r w:rsidR="001E1CF4">
        <w:rPr>
          <w:sz w:val="32"/>
          <w:szCs w:val="32"/>
        </w:rPr>
        <w:t>u</w:t>
      </w:r>
      <w:r w:rsidR="00C702FE">
        <w:rPr>
          <w:sz w:val="32"/>
          <w:szCs w:val="32"/>
        </w:rPr>
        <w:t xml:space="preserve"> </w:t>
      </w:r>
      <w:r w:rsidR="00C702FE" w:rsidRPr="00C702FE">
        <w:rPr>
          <w:sz w:val="32"/>
          <w:szCs w:val="32"/>
        </w:rPr>
        <w:t>programme d’assainissement contribuant à la dépollution de la méditerranée</w:t>
      </w:r>
      <w:r w:rsidR="001E1CF4" w:rsidRPr="00C702FE">
        <w:rPr>
          <w:sz w:val="32"/>
          <w:szCs w:val="32"/>
        </w:rPr>
        <w:t xml:space="preserve"> « DEPOLMED »</w:t>
      </w:r>
    </w:p>
    <w:p w:rsidR="000D570C" w:rsidRPr="00247A0F" w:rsidRDefault="000D570C" w:rsidP="00E0359C">
      <w:pPr>
        <w:jc w:val="right"/>
        <w:rPr>
          <w:sz w:val="4"/>
          <w:szCs w:val="4"/>
        </w:rPr>
      </w:pPr>
    </w:p>
    <w:p w:rsidR="00861F0A" w:rsidRPr="00247A0F" w:rsidRDefault="00861F0A">
      <w:pPr>
        <w:rPr>
          <w:sz w:val="2"/>
          <w:szCs w:val="2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1701"/>
        <w:gridCol w:w="567"/>
        <w:gridCol w:w="1701"/>
        <w:gridCol w:w="567"/>
        <w:gridCol w:w="1559"/>
        <w:gridCol w:w="709"/>
      </w:tblGrid>
      <w:tr w:rsidR="00861F0A" w:rsidRPr="00247A0F" w:rsidTr="00A80369">
        <w:trPr>
          <w:trHeight w:val="465"/>
        </w:trPr>
        <w:tc>
          <w:tcPr>
            <w:tcW w:w="3686" w:type="dxa"/>
          </w:tcPr>
          <w:p w:rsidR="00861F0A" w:rsidRPr="00247A0F" w:rsidRDefault="00861F0A" w:rsidP="00F76CE6">
            <w:pPr>
              <w:tabs>
                <w:tab w:val="left" w:pos="885"/>
              </w:tabs>
              <w:spacing w:line="276" w:lineRule="auto"/>
            </w:pPr>
            <w:r w:rsidRPr="00247A0F">
              <w:t>Raison sociale de l’entreprise :</w:t>
            </w:r>
          </w:p>
        </w:tc>
        <w:tc>
          <w:tcPr>
            <w:tcW w:w="6804" w:type="dxa"/>
            <w:gridSpan w:val="6"/>
          </w:tcPr>
          <w:p w:rsidR="00861F0A" w:rsidRPr="00247A0F" w:rsidRDefault="00861F0A"/>
        </w:tc>
      </w:tr>
      <w:tr w:rsidR="00861F0A" w:rsidRPr="00247A0F" w:rsidTr="00A80369">
        <w:trPr>
          <w:trHeight w:val="451"/>
        </w:trPr>
        <w:tc>
          <w:tcPr>
            <w:tcW w:w="3686" w:type="dxa"/>
          </w:tcPr>
          <w:p w:rsidR="00861F0A" w:rsidRPr="00247A0F" w:rsidRDefault="00861F0A" w:rsidP="008B5038">
            <w:pPr>
              <w:spacing w:line="276" w:lineRule="auto"/>
              <w:jc w:val="both"/>
            </w:pPr>
            <w:r w:rsidRPr="00247A0F">
              <w:t>Premier responsable :</w:t>
            </w:r>
          </w:p>
        </w:tc>
        <w:tc>
          <w:tcPr>
            <w:tcW w:w="6804" w:type="dxa"/>
            <w:gridSpan w:val="6"/>
          </w:tcPr>
          <w:p w:rsidR="00861F0A" w:rsidRPr="00247A0F" w:rsidRDefault="00861F0A"/>
        </w:tc>
      </w:tr>
      <w:tr w:rsidR="00345CC7" w:rsidRPr="00247A0F" w:rsidTr="00A80369">
        <w:tc>
          <w:tcPr>
            <w:tcW w:w="3686" w:type="dxa"/>
          </w:tcPr>
          <w:p w:rsidR="00345CC7" w:rsidRPr="00247A0F" w:rsidRDefault="00345CC7" w:rsidP="005B022D">
            <w:pPr>
              <w:spacing w:line="360" w:lineRule="auto"/>
              <w:jc w:val="both"/>
            </w:pPr>
            <w:r w:rsidRPr="00247A0F">
              <w:t>Personne vis-à-vis</w:t>
            </w:r>
            <w:r w:rsidR="001A0556" w:rsidRPr="00247A0F">
              <w:t xml:space="preserve"> du pro</w:t>
            </w:r>
            <w:r w:rsidR="005B022D">
              <w:t>jet</w:t>
            </w:r>
            <w:r w:rsidRPr="00247A0F">
              <w:t> :</w:t>
            </w:r>
          </w:p>
        </w:tc>
        <w:tc>
          <w:tcPr>
            <w:tcW w:w="6804" w:type="dxa"/>
            <w:gridSpan w:val="6"/>
          </w:tcPr>
          <w:p w:rsidR="00345CC7" w:rsidRPr="00247A0F" w:rsidRDefault="00345CC7"/>
        </w:tc>
      </w:tr>
      <w:tr w:rsidR="00861F0A" w:rsidRPr="00247A0F" w:rsidTr="00A80369">
        <w:trPr>
          <w:trHeight w:val="473"/>
        </w:trPr>
        <w:tc>
          <w:tcPr>
            <w:tcW w:w="3686" w:type="dxa"/>
          </w:tcPr>
          <w:p w:rsidR="00861F0A" w:rsidRPr="00247A0F" w:rsidRDefault="00861F0A" w:rsidP="008B5038">
            <w:pPr>
              <w:spacing w:line="276" w:lineRule="auto"/>
              <w:jc w:val="both"/>
            </w:pPr>
            <w:r w:rsidRPr="00247A0F">
              <w:t>Secteur d’activité :</w:t>
            </w:r>
          </w:p>
        </w:tc>
        <w:tc>
          <w:tcPr>
            <w:tcW w:w="6804" w:type="dxa"/>
            <w:gridSpan w:val="6"/>
          </w:tcPr>
          <w:p w:rsidR="00861F0A" w:rsidRPr="00247A0F" w:rsidRDefault="00861F0A"/>
        </w:tc>
      </w:tr>
      <w:tr w:rsidR="00861F0A" w:rsidRPr="00247A0F" w:rsidTr="00A80369">
        <w:trPr>
          <w:trHeight w:val="431"/>
        </w:trPr>
        <w:tc>
          <w:tcPr>
            <w:tcW w:w="3686" w:type="dxa"/>
          </w:tcPr>
          <w:p w:rsidR="00861F0A" w:rsidRPr="00247A0F" w:rsidRDefault="00F15788" w:rsidP="008B5038">
            <w:pPr>
              <w:spacing w:line="276" w:lineRule="auto"/>
              <w:jc w:val="both"/>
            </w:pPr>
            <w:r w:rsidRPr="00247A0F">
              <w:t>Activité :</w:t>
            </w:r>
          </w:p>
        </w:tc>
        <w:tc>
          <w:tcPr>
            <w:tcW w:w="6804" w:type="dxa"/>
            <w:gridSpan w:val="6"/>
          </w:tcPr>
          <w:p w:rsidR="00861F0A" w:rsidRPr="00247A0F" w:rsidRDefault="00861F0A"/>
        </w:tc>
      </w:tr>
      <w:tr w:rsidR="00F15788" w:rsidRPr="00247A0F" w:rsidTr="00A80369">
        <w:trPr>
          <w:trHeight w:val="423"/>
        </w:trPr>
        <w:tc>
          <w:tcPr>
            <w:tcW w:w="3686" w:type="dxa"/>
          </w:tcPr>
          <w:p w:rsidR="00F15788" w:rsidRPr="00247A0F" w:rsidRDefault="00BE2929" w:rsidP="008B5038">
            <w:pPr>
              <w:spacing w:line="276" w:lineRule="auto"/>
              <w:jc w:val="both"/>
            </w:pPr>
            <w:r>
              <w:t xml:space="preserve">Adresse de l'usine: </w:t>
            </w:r>
          </w:p>
        </w:tc>
        <w:tc>
          <w:tcPr>
            <w:tcW w:w="6804" w:type="dxa"/>
            <w:gridSpan w:val="6"/>
          </w:tcPr>
          <w:p w:rsidR="00F15788" w:rsidRPr="00247A0F" w:rsidRDefault="00F15788"/>
        </w:tc>
      </w:tr>
      <w:tr w:rsidR="00F15788" w:rsidRPr="00247A0F" w:rsidTr="00A80369">
        <w:trPr>
          <w:trHeight w:val="434"/>
        </w:trPr>
        <w:tc>
          <w:tcPr>
            <w:tcW w:w="3686" w:type="dxa"/>
          </w:tcPr>
          <w:p w:rsidR="00F15788" w:rsidRPr="00247A0F" w:rsidRDefault="00F15788" w:rsidP="008B5038">
            <w:pPr>
              <w:spacing w:line="276" w:lineRule="auto"/>
              <w:jc w:val="both"/>
            </w:pPr>
            <w:r w:rsidRPr="00247A0F">
              <w:t>Tél :</w:t>
            </w:r>
          </w:p>
        </w:tc>
        <w:tc>
          <w:tcPr>
            <w:tcW w:w="6804" w:type="dxa"/>
            <w:gridSpan w:val="6"/>
          </w:tcPr>
          <w:p w:rsidR="00F15788" w:rsidRPr="00247A0F" w:rsidRDefault="00F15788"/>
        </w:tc>
      </w:tr>
      <w:tr w:rsidR="00F15788" w:rsidRPr="00247A0F" w:rsidTr="00A80369">
        <w:trPr>
          <w:trHeight w:val="407"/>
        </w:trPr>
        <w:tc>
          <w:tcPr>
            <w:tcW w:w="3686" w:type="dxa"/>
          </w:tcPr>
          <w:p w:rsidR="00F15788" w:rsidRPr="00247A0F" w:rsidRDefault="00F15788" w:rsidP="008B5038">
            <w:pPr>
              <w:spacing w:line="276" w:lineRule="auto"/>
              <w:jc w:val="both"/>
            </w:pPr>
            <w:r w:rsidRPr="00247A0F">
              <w:t>E-mail :</w:t>
            </w:r>
          </w:p>
        </w:tc>
        <w:tc>
          <w:tcPr>
            <w:tcW w:w="6804" w:type="dxa"/>
            <w:gridSpan w:val="6"/>
          </w:tcPr>
          <w:p w:rsidR="00F15788" w:rsidRPr="00247A0F" w:rsidRDefault="00F15788"/>
        </w:tc>
      </w:tr>
      <w:tr w:rsidR="00397EEF" w:rsidRPr="00247A0F" w:rsidTr="00A80369">
        <w:trPr>
          <w:trHeight w:val="407"/>
        </w:trPr>
        <w:tc>
          <w:tcPr>
            <w:tcW w:w="3686" w:type="dxa"/>
          </w:tcPr>
          <w:p w:rsidR="00397EEF" w:rsidRPr="00247A0F" w:rsidRDefault="00397EEF" w:rsidP="00C702FE">
            <w:pPr>
              <w:spacing w:line="276" w:lineRule="auto"/>
              <w:jc w:val="both"/>
            </w:pPr>
            <w:r>
              <w:t>Volume journalier des eaux usées industrielles (m</w:t>
            </w:r>
            <w:r w:rsidRPr="00397EEF">
              <w:rPr>
                <w:vertAlign w:val="superscript"/>
              </w:rPr>
              <w:t>3</w:t>
            </w:r>
            <w:r>
              <w:t>/jour)</w:t>
            </w:r>
          </w:p>
        </w:tc>
        <w:tc>
          <w:tcPr>
            <w:tcW w:w="6804" w:type="dxa"/>
            <w:gridSpan w:val="6"/>
          </w:tcPr>
          <w:p w:rsidR="00397EEF" w:rsidRPr="00247A0F" w:rsidRDefault="00397EEF"/>
        </w:tc>
      </w:tr>
      <w:tr w:rsidR="00905E93" w:rsidRPr="00247A0F" w:rsidTr="00A80369">
        <w:trPr>
          <w:trHeight w:val="407"/>
        </w:trPr>
        <w:tc>
          <w:tcPr>
            <w:tcW w:w="3686" w:type="dxa"/>
          </w:tcPr>
          <w:p w:rsidR="00905E93" w:rsidRDefault="00905E93" w:rsidP="00397EEF">
            <w:pPr>
              <w:spacing w:line="276" w:lineRule="auto"/>
              <w:jc w:val="both"/>
            </w:pPr>
            <w:r>
              <w:t>Milieu récepteur (</w:t>
            </w:r>
            <w:r w:rsidRPr="00CC718F">
              <w:rPr>
                <w:i/>
                <w:iCs/>
                <w:sz w:val="22"/>
                <w:szCs w:val="22"/>
              </w:rPr>
              <w:t>veuillez cocher devant les cases correspondantes</w:t>
            </w:r>
            <w:r>
              <w:t>)</w:t>
            </w:r>
          </w:p>
        </w:tc>
        <w:tc>
          <w:tcPr>
            <w:tcW w:w="1701" w:type="dxa"/>
          </w:tcPr>
          <w:p w:rsidR="00905E93" w:rsidRPr="00247A0F" w:rsidRDefault="00905E93">
            <w:r>
              <w:t>Réseau ONAS</w:t>
            </w:r>
          </w:p>
        </w:tc>
        <w:tc>
          <w:tcPr>
            <w:tcW w:w="567" w:type="dxa"/>
          </w:tcPr>
          <w:p w:rsidR="00905E93" w:rsidRPr="00247A0F" w:rsidRDefault="00905E93"/>
        </w:tc>
        <w:tc>
          <w:tcPr>
            <w:tcW w:w="1701" w:type="dxa"/>
          </w:tcPr>
          <w:p w:rsidR="00905E93" w:rsidRPr="00247A0F" w:rsidRDefault="00905E93" w:rsidP="00905E93">
            <w:pPr>
              <w:jc w:val="right"/>
            </w:pPr>
            <w:r>
              <w:t>Milieu naturel</w:t>
            </w:r>
          </w:p>
        </w:tc>
        <w:tc>
          <w:tcPr>
            <w:tcW w:w="567" w:type="dxa"/>
          </w:tcPr>
          <w:p w:rsidR="00905E93" w:rsidRPr="00247A0F" w:rsidRDefault="00905E93"/>
        </w:tc>
        <w:tc>
          <w:tcPr>
            <w:tcW w:w="1559" w:type="dxa"/>
          </w:tcPr>
          <w:p w:rsidR="00905E93" w:rsidRPr="00247A0F" w:rsidRDefault="00905E93" w:rsidP="00905E93">
            <w:pPr>
              <w:jc w:val="right"/>
            </w:pPr>
            <w:r>
              <w:t>Mer</w:t>
            </w:r>
          </w:p>
        </w:tc>
        <w:tc>
          <w:tcPr>
            <w:tcW w:w="709" w:type="dxa"/>
          </w:tcPr>
          <w:p w:rsidR="00905E93" w:rsidRPr="00247A0F" w:rsidRDefault="00905E93"/>
        </w:tc>
      </w:tr>
      <w:tr w:rsidR="00397EEF" w:rsidRPr="00247A0F" w:rsidTr="00A80369">
        <w:trPr>
          <w:trHeight w:val="407"/>
        </w:trPr>
        <w:tc>
          <w:tcPr>
            <w:tcW w:w="3686" w:type="dxa"/>
          </w:tcPr>
          <w:p w:rsidR="00397EEF" w:rsidRDefault="00397EEF" w:rsidP="001E1CF4">
            <w:pPr>
              <w:tabs>
                <w:tab w:val="left" w:pos="7540"/>
              </w:tabs>
              <w:jc w:val="both"/>
            </w:pPr>
            <w:r>
              <w:t>Station de traitement existante</w:t>
            </w:r>
            <w:r w:rsidR="00905E93">
              <w:t xml:space="preserve"> (</w:t>
            </w:r>
            <w:r w:rsidR="00905E93" w:rsidRPr="00CC718F">
              <w:rPr>
                <w:i/>
                <w:iCs/>
                <w:sz w:val="22"/>
                <w:szCs w:val="22"/>
              </w:rPr>
              <w:t>veuillez cocher devant les cases correspondantes</w:t>
            </w:r>
            <w:r w:rsidR="00905E93">
              <w:t>)</w:t>
            </w:r>
          </w:p>
        </w:tc>
        <w:tc>
          <w:tcPr>
            <w:tcW w:w="1701" w:type="dxa"/>
          </w:tcPr>
          <w:p w:rsidR="00397EEF" w:rsidRPr="00247A0F" w:rsidRDefault="00397EEF">
            <w:r>
              <w:t xml:space="preserve">        </w:t>
            </w:r>
            <w:r w:rsidR="00905E93">
              <w:t>Oui</w:t>
            </w:r>
            <w:r>
              <w:t xml:space="preserve">                                    </w:t>
            </w:r>
          </w:p>
        </w:tc>
        <w:tc>
          <w:tcPr>
            <w:tcW w:w="567" w:type="dxa"/>
          </w:tcPr>
          <w:p w:rsidR="00397EEF" w:rsidRPr="00247A0F" w:rsidRDefault="00397EEF"/>
        </w:tc>
        <w:tc>
          <w:tcPr>
            <w:tcW w:w="3827" w:type="dxa"/>
            <w:gridSpan w:val="3"/>
          </w:tcPr>
          <w:p w:rsidR="00397EEF" w:rsidRPr="00247A0F" w:rsidRDefault="00905E93" w:rsidP="00905E93">
            <w:pPr>
              <w:jc w:val="right"/>
            </w:pPr>
            <w:r>
              <w:t>Non</w:t>
            </w:r>
          </w:p>
        </w:tc>
        <w:tc>
          <w:tcPr>
            <w:tcW w:w="709" w:type="dxa"/>
          </w:tcPr>
          <w:p w:rsidR="00397EEF" w:rsidRPr="00247A0F" w:rsidRDefault="00397EEF"/>
        </w:tc>
      </w:tr>
      <w:tr w:rsidR="00311C0E" w:rsidRPr="00247A0F" w:rsidTr="003032FF">
        <w:trPr>
          <w:trHeight w:val="387"/>
        </w:trPr>
        <w:tc>
          <w:tcPr>
            <w:tcW w:w="3686" w:type="dxa"/>
            <w:vMerge w:val="restart"/>
          </w:tcPr>
          <w:p w:rsidR="00905E93" w:rsidRDefault="00905E93" w:rsidP="0064033C">
            <w:pPr>
              <w:spacing w:line="360" w:lineRule="auto"/>
              <w:jc w:val="both"/>
            </w:pPr>
          </w:p>
          <w:p w:rsidR="00311C0E" w:rsidRDefault="00311C0E" w:rsidP="001E1CF4">
            <w:pPr>
              <w:jc w:val="both"/>
            </w:pPr>
            <w:r>
              <w:t xml:space="preserve">Principales préoccupations environnementales </w:t>
            </w:r>
            <w:r w:rsidR="00BE2929">
              <w:t xml:space="preserve">en matière de gestion des rejets hydriques industriels </w:t>
            </w:r>
            <w:r>
              <w:t>(</w:t>
            </w:r>
            <w:r w:rsidRPr="00CC718F">
              <w:rPr>
                <w:i/>
                <w:iCs/>
                <w:sz w:val="22"/>
                <w:szCs w:val="22"/>
              </w:rPr>
              <w:t>veuillez cocher devant les cases correspondantes</w:t>
            </w:r>
            <w:r>
              <w:t>)</w:t>
            </w:r>
          </w:p>
        </w:tc>
        <w:tc>
          <w:tcPr>
            <w:tcW w:w="6095" w:type="dxa"/>
            <w:gridSpan w:val="5"/>
            <w:vAlign w:val="center"/>
          </w:tcPr>
          <w:p w:rsidR="00311C0E" w:rsidRDefault="00BE2929" w:rsidP="001E1CF4">
            <w:pPr>
              <w:spacing w:line="276" w:lineRule="auto"/>
            </w:pPr>
            <w:r>
              <w:t xml:space="preserve">Rationalisation de la consommation </w:t>
            </w:r>
            <w:r w:rsidR="00AC79FA">
              <w:t>de l'</w:t>
            </w:r>
            <w:r>
              <w:t xml:space="preserve">eau </w:t>
            </w:r>
          </w:p>
        </w:tc>
        <w:tc>
          <w:tcPr>
            <w:tcW w:w="709" w:type="dxa"/>
          </w:tcPr>
          <w:p w:rsidR="00311C0E" w:rsidRPr="00247A0F" w:rsidRDefault="00311C0E" w:rsidP="002E318C">
            <w:pPr>
              <w:ind w:left="720"/>
            </w:pPr>
          </w:p>
        </w:tc>
      </w:tr>
      <w:tr w:rsidR="00905E93" w:rsidRPr="00247A0F" w:rsidTr="003032FF">
        <w:trPr>
          <w:trHeight w:val="432"/>
        </w:trPr>
        <w:tc>
          <w:tcPr>
            <w:tcW w:w="3686" w:type="dxa"/>
            <w:vMerge/>
          </w:tcPr>
          <w:p w:rsidR="00905E93" w:rsidRPr="00247A0F" w:rsidRDefault="00905E93" w:rsidP="008B5038">
            <w:pPr>
              <w:jc w:val="both"/>
            </w:pPr>
          </w:p>
        </w:tc>
        <w:tc>
          <w:tcPr>
            <w:tcW w:w="6095" w:type="dxa"/>
            <w:gridSpan w:val="5"/>
            <w:vMerge w:val="restart"/>
            <w:vAlign w:val="center"/>
          </w:tcPr>
          <w:p w:rsidR="00905E93" w:rsidRPr="00247A0F" w:rsidRDefault="00905E93" w:rsidP="00CC718F">
            <w:pPr>
              <w:numPr>
                <w:ilvl w:val="0"/>
                <w:numId w:val="3"/>
              </w:numPr>
              <w:spacing w:line="276" w:lineRule="auto"/>
              <w:ind w:left="34" w:hanging="545"/>
            </w:pPr>
            <w:r>
              <w:t>Exploitation et fonctionnement de la s</w:t>
            </w:r>
            <w:r w:rsidRPr="00E853B1">
              <w:t>tation d</w:t>
            </w:r>
            <w:r w:rsidR="00CC718F">
              <w:t>e traitement</w:t>
            </w:r>
            <w:r w:rsidRPr="00E853B1">
              <w:t xml:space="preserve"> des eaux usées</w:t>
            </w:r>
            <w:r>
              <w:t xml:space="preserve"> (STEP)</w:t>
            </w:r>
          </w:p>
        </w:tc>
        <w:tc>
          <w:tcPr>
            <w:tcW w:w="709" w:type="dxa"/>
          </w:tcPr>
          <w:p w:rsidR="00905E93" w:rsidRPr="00247A0F" w:rsidRDefault="00905E93" w:rsidP="002E318C">
            <w:pPr>
              <w:ind w:left="720"/>
            </w:pPr>
          </w:p>
        </w:tc>
      </w:tr>
      <w:tr w:rsidR="00905E93" w:rsidRPr="00247A0F" w:rsidTr="003032FF">
        <w:trPr>
          <w:trHeight w:val="399"/>
        </w:trPr>
        <w:tc>
          <w:tcPr>
            <w:tcW w:w="3686" w:type="dxa"/>
            <w:vMerge/>
          </w:tcPr>
          <w:p w:rsidR="00905E93" w:rsidRPr="00247A0F" w:rsidRDefault="00905E93" w:rsidP="008B5038">
            <w:pPr>
              <w:jc w:val="both"/>
            </w:pPr>
          </w:p>
        </w:tc>
        <w:tc>
          <w:tcPr>
            <w:tcW w:w="6095" w:type="dxa"/>
            <w:gridSpan w:val="5"/>
            <w:vMerge/>
            <w:vAlign w:val="center"/>
          </w:tcPr>
          <w:p w:rsidR="00905E93" w:rsidRPr="00247A0F" w:rsidRDefault="00905E93" w:rsidP="001E1CF4">
            <w:pPr>
              <w:numPr>
                <w:ilvl w:val="0"/>
                <w:numId w:val="3"/>
              </w:numPr>
              <w:spacing w:line="276" w:lineRule="auto"/>
              <w:ind w:left="34" w:hanging="545"/>
            </w:pPr>
          </w:p>
        </w:tc>
        <w:tc>
          <w:tcPr>
            <w:tcW w:w="709" w:type="dxa"/>
          </w:tcPr>
          <w:p w:rsidR="00905E93" w:rsidRPr="00247A0F" w:rsidRDefault="00905E93" w:rsidP="002E318C">
            <w:pPr>
              <w:ind w:left="720"/>
            </w:pPr>
          </w:p>
        </w:tc>
      </w:tr>
      <w:tr w:rsidR="00311C0E" w:rsidRPr="00247A0F" w:rsidTr="003032FF">
        <w:trPr>
          <w:trHeight w:val="433"/>
        </w:trPr>
        <w:tc>
          <w:tcPr>
            <w:tcW w:w="3686" w:type="dxa"/>
            <w:vMerge/>
          </w:tcPr>
          <w:p w:rsidR="00311C0E" w:rsidRPr="00247A0F" w:rsidRDefault="00311C0E" w:rsidP="008B5038">
            <w:pPr>
              <w:jc w:val="both"/>
            </w:pPr>
          </w:p>
        </w:tc>
        <w:tc>
          <w:tcPr>
            <w:tcW w:w="6095" w:type="dxa"/>
            <w:gridSpan w:val="5"/>
            <w:vAlign w:val="center"/>
          </w:tcPr>
          <w:p w:rsidR="00311C0E" w:rsidRPr="00247A0F" w:rsidRDefault="00BE2929" w:rsidP="001E1CF4">
            <w:pPr>
              <w:numPr>
                <w:ilvl w:val="0"/>
                <w:numId w:val="3"/>
              </w:numPr>
              <w:spacing w:line="276" w:lineRule="auto"/>
              <w:ind w:left="34" w:hanging="545"/>
            </w:pPr>
            <w:r>
              <w:t xml:space="preserve">Conception </w:t>
            </w:r>
            <w:r w:rsidR="0064033C">
              <w:t xml:space="preserve">/dimensionnement </w:t>
            </w:r>
            <w:r>
              <w:t xml:space="preserve">de </w:t>
            </w:r>
            <w:r w:rsidR="00905E93">
              <w:t xml:space="preserve">la </w:t>
            </w:r>
            <w:r>
              <w:t>station de traitement des eaux usées industrielles</w:t>
            </w:r>
          </w:p>
        </w:tc>
        <w:tc>
          <w:tcPr>
            <w:tcW w:w="709" w:type="dxa"/>
          </w:tcPr>
          <w:p w:rsidR="00311C0E" w:rsidRPr="00247A0F" w:rsidRDefault="00311C0E" w:rsidP="002E318C">
            <w:pPr>
              <w:ind w:left="720"/>
            </w:pPr>
          </w:p>
        </w:tc>
      </w:tr>
      <w:tr w:rsidR="0064033C" w:rsidRPr="00247A0F" w:rsidTr="003032FF">
        <w:trPr>
          <w:trHeight w:val="411"/>
        </w:trPr>
        <w:tc>
          <w:tcPr>
            <w:tcW w:w="3686" w:type="dxa"/>
            <w:vMerge/>
          </w:tcPr>
          <w:p w:rsidR="0064033C" w:rsidRPr="00247A0F" w:rsidRDefault="0064033C" w:rsidP="008B5038">
            <w:pPr>
              <w:jc w:val="both"/>
            </w:pPr>
          </w:p>
        </w:tc>
        <w:tc>
          <w:tcPr>
            <w:tcW w:w="6095" w:type="dxa"/>
            <w:gridSpan w:val="5"/>
            <w:vAlign w:val="center"/>
          </w:tcPr>
          <w:p w:rsidR="0064033C" w:rsidRDefault="0064033C" w:rsidP="001E1CF4">
            <w:pPr>
              <w:numPr>
                <w:ilvl w:val="0"/>
                <w:numId w:val="3"/>
              </w:numPr>
              <w:spacing w:line="276" w:lineRule="auto"/>
              <w:ind w:left="34" w:hanging="545"/>
            </w:pPr>
            <w:r>
              <w:t>Recyclage des eaux usées</w:t>
            </w:r>
          </w:p>
        </w:tc>
        <w:tc>
          <w:tcPr>
            <w:tcW w:w="709" w:type="dxa"/>
          </w:tcPr>
          <w:p w:rsidR="0064033C" w:rsidRPr="00247A0F" w:rsidRDefault="0064033C" w:rsidP="002E318C">
            <w:pPr>
              <w:ind w:left="720"/>
            </w:pPr>
          </w:p>
        </w:tc>
      </w:tr>
      <w:tr w:rsidR="00905E93" w:rsidRPr="00247A0F" w:rsidTr="003032FF">
        <w:trPr>
          <w:trHeight w:val="430"/>
        </w:trPr>
        <w:tc>
          <w:tcPr>
            <w:tcW w:w="3686" w:type="dxa"/>
            <w:vMerge/>
          </w:tcPr>
          <w:p w:rsidR="00905E93" w:rsidRPr="00247A0F" w:rsidRDefault="00905E93" w:rsidP="008B5038">
            <w:pPr>
              <w:jc w:val="both"/>
            </w:pPr>
          </w:p>
        </w:tc>
        <w:tc>
          <w:tcPr>
            <w:tcW w:w="6095" w:type="dxa"/>
            <w:gridSpan w:val="5"/>
            <w:vAlign w:val="center"/>
          </w:tcPr>
          <w:p w:rsidR="00905E93" w:rsidRDefault="00905E93" w:rsidP="001E1CF4">
            <w:pPr>
              <w:numPr>
                <w:ilvl w:val="0"/>
                <w:numId w:val="3"/>
              </w:numPr>
              <w:spacing w:line="276" w:lineRule="auto"/>
              <w:ind w:left="34" w:hanging="545"/>
            </w:pPr>
            <w:r>
              <w:t>Conformité réglementaire (rejets hydriques industriels)</w:t>
            </w:r>
          </w:p>
        </w:tc>
        <w:tc>
          <w:tcPr>
            <w:tcW w:w="709" w:type="dxa"/>
          </w:tcPr>
          <w:p w:rsidR="00905E93" w:rsidRPr="00247A0F" w:rsidRDefault="00905E93" w:rsidP="002E318C">
            <w:pPr>
              <w:ind w:left="720"/>
            </w:pPr>
          </w:p>
        </w:tc>
      </w:tr>
      <w:tr w:rsidR="00634F7E" w:rsidRPr="00247A0F" w:rsidTr="00A80369">
        <w:trPr>
          <w:trHeight w:val="623"/>
        </w:trPr>
        <w:tc>
          <w:tcPr>
            <w:tcW w:w="10490" w:type="dxa"/>
            <w:gridSpan w:val="7"/>
          </w:tcPr>
          <w:p w:rsidR="00634F7E" w:rsidRDefault="00634F7E" w:rsidP="00634F7E">
            <w:r>
              <w:t>Observation(s) : …………………………………………………………………………………………</w:t>
            </w:r>
          </w:p>
          <w:p w:rsidR="00634F7E" w:rsidRPr="00247A0F" w:rsidRDefault="00634F7E" w:rsidP="00634F7E">
            <w:r>
              <w:t>…………………………………………………………………………………………………………...</w:t>
            </w:r>
          </w:p>
        </w:tc>
      </w:tr>
    </w:tbl>
    <w:p w:rsidR="00BD568B" w:rsidRPr="00017042" w:rsidRDefault="00BD568B" w:rsidP="00BD568B">
      <w:pPr>
        <w:rPr>
          <w:sz w:val="12"/>
          <w:szCs w:val="12"/>
        </w:rPr>
      </w:pPr>
    </w:p>
    <w:p w:rsidR="00017042" w:rsidRPr="00C702FE" w:rsidRDefault="00017042" w:rsidP="00C702FE">
      <w:pPr>
        <w:tabs>
          <w:tab w:val="left" w:pos="7540"/>
        </w:tabs>
        <w:jc w:val="both"/>
        <w:rPr>
          <w:i/>
          <w:iCs/>
          <w:sz w:val="22"/>
          <w:szCs w:val="22"/>
        </w:rPr>
      </w:pPr>
      <w:r w:rsidRPr="00C702FE">
        <w:rPr>
          <w:i/>
          <w:iCs/>
          <w:sz w:val="22"/>
          <w:szCs w:val="22"/>
        </w:rPr>
        <w:t xml:space="preserve">La rémunération des prestations rendues par le CITET est d’un montant global forfaitaire de trois mille cinq cent dinars (3500 DT) soit moins de 20% des frais réels et le reste sera pris en charge par le projet. </w:t>
      </w:r>
    </w:p>
    <w:p w:rsidR="0093343E" w:rsidRDefault="0093343E" w:rsidP="00781B12">
      <w:pPr>
        <w:tabs>
          <w:tab w:val="left" w:pos="7540"/>
        </w:tabs>
        <w:jc w:val="both"/>
      </w:pPr>
    </w:p>
    <w:p w:rsidR="00017042" w:rsidRDefault="00F15788" w:rsidP="00017042">
      <w:pPr>
        <w:tabs>
          <w:tab w:val="left" w:pos="7540"/>
        </w:tabs>
        <w:spacing w:line="276" w:lineRule="auto"/>
        <w:jc w:val="both"/>
      </w:pPr>
      <w:r w:rsidRPr="00247A0F">
        <w:t xml:space="preserve">Veuillez retournez ce formulaire dument rempli </w:t>
      </w:r>
      <w:r w:rsidR="00017042">
        <w:t>aux</w:t>
      </w:r>
      <w:r w:rsidR="00BE2929">
        <w:t xml:space="preserve"> adresse</w:t>
      </w:r>
      <w:r w:rsidR="00017042">
        <w:t>s</w:t>
      </w:r>
      <w:r w:rsidR="00BE2929">
        <w:t xml:space="preserve"> suivante</w:t>
      </w:r>
      <w:r w:rsidR="00017042">
        <w:t>s</w:t>
      </w:r>
      <w:r w:rsidR="00BE2929">
        <w:t xml:space="preserve"> </w:t>
      </w:r>
      <w:r w:rsidR="00240E8C" w:rsidRPr="00247A0F">
        <w:t xml:space="preserve">: </w:t>
      </w:r>
    </w:p>
    <w:p w:rsidR="001A0556" w:rsidRPr="004C1154" w:rsidRDefault="00BE2929" w:rsidP="00017042">
      <w:pPr>
        <w:tabs>
          <w:tab w:val="left" w:pos="7540"/>
        </w:tabs>
        <w:spacing w:line="276" w:lineRule="auto"/>
        <w:jc w:val="both"/>
        <w:rPr>
          <w:b/>
          <w:bCs/>
          <w:sz w:val="18"/>
          <w:szCs w:val="18"/>
        </w:rPr>
      </w:pPr>
      <w:r w:rsidRPr="00C702FE">
        <w:rPr>
          <w:i/>
          <w:iCs/>
        </w:rPr>
        <w:t>conseil1@citet.nat.tn</w:t>
      </w:r>
      <w:r w:rsidR="00507631">
        <w:t xml:space="preserve"> ou </w:t>
      </w:r>
      <w:r w:rsidR="00507631" w:rsidRPr="00C702FE">
        <w:rPr>
          <w:i/>
          <w:iCs/>
        </w:rPr>
        <w:t>ahmedherzi1978@gmail.com</w:t>
      </w:r>
      <w:r w:rsidR="00507631">
        <w:t xml:space="preserve"> </w:t>
      </w:r>
      <w:r>
        <w:t xml:space="preserve"> </w:t>
      </w:r>
    </w:p>
    <w:p w:rsidR="001A3E7B" w:rsidRPr="001E1CF4" w:rsidRDefault="001A3E7B" w:rsidP="001A3E7B">
      <w:pPr>
        <w:tabs>
          <w:tab w:val="left" w:pos="7540"/>
        </w:tabs>
        <w:spacing w:line="360" w:lineRule="auto"/>
        <w:rPr>
          <w:sz w:val="12"/>
          <w:szCs w:val="12"/>
        </w:rPr>
      </w:pPr>
    </w:p>
    <w:p w:rsidR="00BE2929" w:rsidRDefault="001A0556" w:rsidP="00C702FE">
      <w:pPr>
        <w:tabs>
          <w:tab w:val="left" w:pos="7540"/>
        </w:tabs>
        <w:spacing w:line="360" w:lineRule="auto"/>
      </w:pPr>
      <w:r w:rsidRPr="00247A0F">
        <w:t xml:space="preserve">Pour plus d’informations sur </w:t>
      </w:r>
      <w:r w:rsidR="00C702FE">
        <w:t>l</w:t>
      </w:r>
      <w:r w:rsidRPr="00247A0F">
        <w:t>e pro</w:t>
      </w:r>
      <w:r w:rsidR="00017042">
        <w:t>jet</w:t>
      </w:r>
      <w:r w:rsidRPr="00247A0F">
        <w:t>, veuillez contacter:</w:t>
      </w:r>
      <w:r w:rsidR="001A3E7B">
        <w:t xml:space="preserve"> </w:t>
      </w:r>
      <w:r w:rsidRPr="00247A0F">
        <w:t>Direction de l’Assistance aux Entreprises, CITET</w:t>
      </w:r>
    </w:p>
    <w:p w:rsidR="001A0556" w:rsidRDefault="00BE2929" w:rsidP="006E5AD5">
      <w:pPr>
        <w:pStyle w:val="Paragraphedeliste"/>
        <w:numPr>
          <w:ilvl w:val="0"/>
          <w:numId w:val="4"/>
        </w:numPr>
        <w:tabs>
          <w:tab w:val="left" w:pos="7540"/>
        </w:tabs>
        <w:spacing w:line="360" w:lineRule="auto"/>
      </w:pPr>
      <w:r>
        <w:t xml:space="preserve">Madame Naouel Mejri, </w:t>
      </w:r>
      <w:r w:rsidRPr="0064033C">
        <w:rPr>
          <w:b/>
          <w:bCs/>
        </w:rPr>
        <w:t>E-mail:</w:t>
      </w:r>
      <w:r>
        <w:t xml:space="preserve"> conseil1@citet.nat.tn</w:t>
      </w:r>
    </w:p>
    <w:p w:rsidR="00BE2929" w:rsidRPr="00247A0F" w:rsidRDefault="00BE2929" w:rsidP="0064033C">
      <w:pPr>
        <w:pStyle w:val="Paragraphedeliste"/>
        <w:numPr>
          <w:ilvl w:val="0"/>
          <w:numId w:val="4"/>
        </w:numPr>
        <w:tabs>
          <w:tab w:val="left" w:pos="7540"/>
        </w:tabs>
        <w:spacing w:line="360" w:lineRule="auto"/>
      </w:pPr>
      <w:r>
        <w:t xml:space="preserve">Monsieur Ahmed Herzi, </w:t>
      </w:r>
      <w:r w:rsidRPr="0064033C">
        <w:rPr>
          <w:b/>
          <w:bCs/>
        </w:rPr>
        <w:t>tél</w:t>
      </w:r>
      <w:r>
        <w:t xml:space="preserve"> : 93 44 29 25, </w:t>
      </w:r>
      <w:r w:rsidRPr="0064033C">
        <w:rPr>
          <w:b/>
          <w:bCs/>
        </w:rPr>
        <w:t>E-mail:</w:t>
      </w:r>
      <w:r>
        <w:t xml:space="preserve"> ahmedherzi1978@gmail.com   </w:t>
      </w:r>
    </w:p>
    <w:sectPr w:rsidR="00BE2929" w:rsidRPr="00247A0F" w:rsidSect="00E824F3">
      <w:head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D6D" w:rsidRDefault="00450D6D">
      <w:r>
        <w:separator/>
      </w:r>
    </w:p>
  </w:endnote>
  <w:endnote w:type="continuationSeparator" w:id="1">
    <w:p w:rsidR="00450D6D" w:rsidRDefault="00450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D6D" w:rsidRDefault="00450D6D">
      <w:r>
        <w:separator/>
      </w:r>
    </w:p>
  </w:footnote>
  <w:footnote w:type="continuationSeparator" w:id="1">
    <w:p w:rsidR="00450D6D" w:rsidRDefault="00450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68B" w:rsidRDefault="00BD568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019F1"/>
    <w:multiLevelType w:val="hybridMultilevel"/>
    <w:tmpl w:val="B4FCA754"/>
    <w:lvl w:ilvl="0" w:tplc="C4F0DC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B91F4B"/>
    <w:multiLevelType w:val="hybridMultilevel"/>
    <w:tmpl w:val="ACA6D7F4"/>
    <w:lvl w:ilvl="0" w:tplc="099CE4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391850"/>
    <w:multiLevelType w:val="hybridMultilevel"/>
    <w:tmpl w:val="F04C2DB8"/>
    <w:lvl w:ilvl="0" w:tplc="3064FC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3C2581"/>
    <w:multiLevelType w:val="hybridMultilevel"/>
    <w:tmpl w:val="FCB445DA"/>
    <w:lvl w:ilvl="0" w:tplc="661A707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062AC9"/>
    <w:rsid w:val="00017042"/>
    <w:rsid w:val="00052D84"/>
    <w:rsid w:val="00062AC9"/>
    <w:rsid w:val="00071489"/>
    <w:rsid w:val="00084B31"/>
    <w:rsid w:val="000915C7"/>
    <w:rsid w:val="000D570C"/>
    <w:rsid w:val="000D67DD"/>
    <w:rsid w:val="000E4F81"/>
    <w:rsid w:val="00106F3D"/>
    <w:rsid w:val="00120F38"/>
    <w:rsid w:val="00126248"/>
    <w:rsid w:val="0013511A"/>
    <w:rsid w:val="00152FEA"/>
    <w:rsid w:val="00156752"/>
    <w:rsid w:val="001742F4"/>
    <w:rsid w:val="00186FFB"/>
    <w:rsid w:val="001943D5"/>
    <w:rsid w:val="001A0556"/>
    <w:rsid w:val="001A3E7B"/>
    <w:rsid w:val="001B2588"/>
    <w:rsid w:val="001B6988"/>
    <w:rsid w:val="001E1CF4"/>
    <w:rsid w:val="00202DBF"/>
    <w:rsid w:val="00240E8C"/>
    <w:rsid w:val="00247A0F"/>
    <w:rsid w:val="002A6569"/>
    <w:rsid w:val="002B0665"/>
    <w:rsid w:val="002E318C"/>
    <w:rsid w:val="003032FF"/>
    <w:rsid w:val="00307E2D"/>
    <w:rsid w:val="00311C0E"/>
    <w:rsid w:val="0033314D"/>
    <w:rsid w:val="00345CC7"/>
    <w:rsid w:val="00350CFB"/>
    <w:rsid w:val="00350E48"/>
    <w:rsid w:val="00397EEF"/>
    <w:rsid w:val="003A342F"/>
    <w:rsid w:val="003A6E50"/>
    <w:rsid w:val="003B594F"/>
    <w:rsid w:val="003D0415"/>
    <w:rsid w:val="003D3913"/>
    <w:rsid w:val="00450D6D"/>
    <w:rsid w:val="004B5119"/>
    <w:rsid w:val="004C1154"/>
    <w:rsid w:val="004F398E"/>
    <w:rsid w:val="0050376B"/>
    <w:rsid w:val="00507631"/>
    <w:rsid w:val="005101F1"/>
    <w:rsid w:val="005B022D"/>
    <w:rsid w:val="00606995"/>
    <w:rsid w:val="006249DE"/>
    <w:rsid w:val="00634F7E"/>
    <w:rsid w:val="0064033C"/>
    <w:rsid w:val="00643995"/>
    <w:rsid w:val="0066279A"/>
    <w:rsid w:val="00691515"/>
    <w:rsid w:val="006B535B"/>
    <w:rsid w:val="006E5AD5"/>
    <w:rsid w:val="006F189B"/>
    <w:rsid w:val="006F197A"/>
    <w:rsid w:val="00772CC9"/>
    <w:rsid w:val="00781B12"/>
    <w:rsid w:val="007866AE"/>
    <w:rsid w:val="0082788C"/>
    <w:rsid w:val="00861F0A"/>
    <w:rsid w:val="00890A01"/>
    <w:rsid w:val="008B1043"/>
    <w:rsid w:val="008B5038"/>
    <w:rsid w:val="008C2EF6"/>
    <w:rsid w:val="008E4425"/>
    <w:rsid w:val="008F566E"/>
    <w:rsid w:val="00905E93"/>
    <w:rsid w:val="0093343E"/>
    <w:rsid w:val="009465FB"/>
    <w:rsid w:val="009503FA"/>
    <w:rsid w:val="00964A9F"/>
    <w:rsid w:val="009805E1"/>
    <w:rsid w:val="0099438B"/>
    <w:rsid w:val="00A54E9E"/>
    <w:rsid w:val="00A80369"/>
    <w:rsid w:val="00AB55CD"/>
    <w:rsid w:val="00AC79FA"/>
    <w:rsid w:val="00AE54B0"/>
    <w:rsid w:val="00B16F52"/>
    <w:rsid w:val="00B7717A"/>
    <w:rsid w:val="00BA5796"/>
    <w:rsid w:val="00BB1280"/>
    <w:rsid w:val="00BD568B"/>
    <w:rsid w:val="00BE2929"/>
    <w:rsid w:val="00BE4922"/>
    <w:rsid w:val="00BE64EA"/>
    <w:rsid w:val="00BE7FDB"/>
    <w:rsid w:val="00C36300"/>
    <w:rsid w:val="00C627E3"/>
    <w:rsid w:val="00C702FE"/>
    <w:rsid w:val="00C8379B"/>
    <w:rsid w:val="00CC718F"/>
    <w:rsid w:val="00CE2C17"/>
    <w:rsid w:val="00D162D1"/>
    <w:rsid w:val="00D30113"/>
    <w:rsid w:val="00D768D1"/>
    <w:rsid w:val="00DB6689"/>
    <w:rsid w:val="00DC5544"/>
    <w:rsid w:val="00DD67A4"/>
    <w:rsid w:val="00DD7423"/>
    <w:rsid w:val="00DE6BAD"/>
    <w:rsid w:val="00E0359C"/>
    <w:rsid w:val="00E11B7A"/>
    <w:rsid w:val="00E4140C"/>
    <w:rsid w:val="00E54BF6"/>
    <w:rsid w:val="00E628FC"/>
    <w:rsid w:val="00E824F3"/>
    <w:rsid w:val="00E853B1"/>
    <w:rsid w:val="00EA3A0B"/>
    <w:rsid w:val="00F15788"/>
    <w:rsid w:val="00F5483B"/>
    <w:rsid w:val="00F76CE6"/>
    <w:rsid w:val="00FC44E9"/>
    <w:rsid w:val="00FF2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6689"/>
    <w:rPr>
      <w:sz w:val="24"/>
      <w:szCs w:val="24"/>
    </w:rPr>
  </w:style>
  <w:style w:type="paragraph" w:styleId="Titre1">
    <w:name w:val="heading 1"/>
    <w:basedOn w:val="Normal"/>
    <w:next w:val="Normal"/>
    <w:qFormat/>
    <w:rsid w:val="00DB6689"/>
    <w:pPr>
      <w:keepNext/>
      <w:jc w:val="center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rsid w:val="00DB6689"/>
    <w:pPr>
      <w:keepNext/>
      <w:ind w:left="7080" w:firstLine="708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rsid w:val="00DB6689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B668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B6689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861F0A"/>
    <w:pPr>
      <w:ind w:left="708"/>
    </w:pPr>
  </w:style>
  <w:style w:type="table" w:styleId="Grilledutableau">
    <w:name w:val="Table Grid"/>
    <w:basedOn w:val="TableauNormal"/>
    <w:rsid w:val="00861F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606995"/>
    <w:rPr>
      <w:color w:val="0000FF" w:themeColor="hyperlink"/>
      <w:u w:val="single"/>
    </w:rPr>
  </w:style>
  <w:style w:type="paragraph" w:customStyle="1" w:styleId="StyleGaucheAprs6pt">
    <w:name w:val="Style Gauche Après : 6 pt"/>
    <w:basedOn w:val="Normal"/>
    <w:rsid w:val="00017042"/>
    <w:pPr>
      <w:spacing w:after="120"/>
      <w:jc w:val="both"/>
    </w:pPr>
    <w:rPr>
      <w:lang w:eastAsia="en-US"/>
    </w:rPr>
  </w:style>
  <w:style w:type="paragraph" w:styleId="Corpsdetexte">
    <w:name w:val="Body Text"/>
    <w:basedOn w:val="Normal"/>
    <w:link w:val="CorpsdetexteCar"/>
    <w:uiPriority w:val="99"/>
    <w:rsid w:val="001E1CF4"/>
    <w:pPr>
      <w:shd w:val="clear" w:color="auto" w:fill="FFFFFF"/>
      <w:spacing w:line="293" w:lineRule="exact"/>
      <w:ind w:left="5" w:right="-6"/>
      <w:jc w:val="both"/>
    </w:pPr>
    <w:rPr>
      <w:rFonts w:eastAsia="MS Mincho"/>
      <w:b/>
      <w:bCs/>
      <w:color w:val="333333"/>
      <w:spacing w:val="5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1E1CF4"/>
    <w:rPr>
      <w:rFonts w:eastAsia="MS Mincho"/>
      <w:b/>
      <w:bCs/>
      <w:color w:val="333333"/>
      <w:spacing w:val="5"/>
      <w:sz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1B799-9AB0-4A98-A2A2-6B885FF5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CITET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R.Ayari</dc:creator>
  <cp:lastModifiedBy>Imen Ben Soyah</cp:lastModifiedBy>
  <cp:revision>55</cp:revision>
  <cp:lastPrinted>2011-05-16T14:24:00Z</cp:lastPrinted>
  <dcterms:created xsi:type="dcterms:W3CDTF">2021-12-10T10:23:00Z</dcterms:created>
  <dcterms:modified xsi:type="dcterms:W3CDTF">2023-02-27T14:25:00Z</dcterms:modified>
</cp:coreProperties>
</file>